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Style w:val="Titolo1"/>
      </w:pPr>
      <w:r>
        <w:t xml:space="preserve">Messaggi per i promemoria degli appuntamenti</w:t>
      </w:r>
    </w:p>
    <w:p>
      <w:pPr>
        <w:pStyle w:val="Nota"/>
      </w:pPr>
      <w:r>
        <w:t xml:space="preserve">Modelli da adattare: sostituisci le parti tra [parentesi quadre]. Guida: https://ibisense.it/guide/promemoria-appuntamenti.html</w:t>
      </w:r>
    </w:p>
    <w:p>
      <w:pPr>
        <w:pStyle w:val="Titolo2"/>
      </w:pPr>
      <w:r>
        <w:t xml:space="preserve">1. Conferma della prenotazione — subito</w:t>
      </w:r>
    </w:p>
    <w:p>
      <w:r>
        <w:t xml:space="preserve">Ciao [Nome], ti aspettiamo [giorno] [data] alle [ora] per [trattamento] da [Centro]. Se non puoi venire avvisaci entro [24 ore] prima: [telefono o link]. A presto!</w:t>
      </w:r>
    </w:p>
    <w:p>
      <w:pPr>
        <w:pStyle w:val="Titolo2"/>
      </w:pPr>
      <w:r>
        <w:t xml:space="preserve">2. Promemoria — 48 ore prima</w:t>
      </w:r>
    </w:p>
    <w:p>
      <w:r>
        <w:t xml:space="preserve">Ciao [Nome], ti ricordiamo l'appuntamento di [giorno] alle [ora] per [trattamento]. Rispondi </w:t>
      </w:r>
      <w:r>
        <w:rPr>
          <w:b/>
        </w:rPr>
        <w:t xml:space="preserve">SÌ</w:t>
      </w:r>
      <w:r>
        <w:t xml:space="preserve"> per confermare, oppure scrivici per spostarlo. Grazie!</w:t>
      </w:r>
    </w:p>
    <w:p>
      <w:pPr>
        <w:pStyle w:val="Titolo2"/>
      </w:pPr>
      <w:r>
        <w:t xml:space="preserve">3. Promemoria — la mattina stessa (per trattamenti lunghi o clienti nuovi)</w:t>
      </w:r>
    </w:p>
    <w:p>
      <w:r>
        <w:t xml:space="preserve">Buongiorno [Nome], ci vediamo oggi alle [ora] da [Centro], [indirizzo]. Se hai un imprevisto avvisaci appena puoi: [telefono].</w:t>
      </w:r>
    </w:p>
    <w:p>
      <w:pPr>
        <w:pStyle w:val="Titolo2"/>
      </w:pPr>
      <w:r>
        <w:t xml:space="preserve">4. Posto liberato — alla lista d'attesa</w:t>
      </w:r>
    </w:p>
    <w:p>
      <w:r>
        <w:t xml:space="preserve">Ciao [Nome], si è liberato un posto [oggi/domani] alle [ora] per [trattamento]. Ti interessa? Rispondi entro [un'ora]: lo teniamo per chi risponde per primo.</w:t>
      </w:r>
    </w:p>
    <w:p>
      <w:pPr>
        <w:pStyle w:val="Titolo2"/>
      </w:pPr>
      <w:r>
        <w:t xml:space="preserve">5. Dopo un appuntamento saltato — senza rimproveri</w:t>
      </w:r>
    </w:p>
    <w:p>
      <w:r>
        <w:t xml:space="preserve">Ciao [Nome], oggi non ti abbiamo vista/o all'appuntamento delle [ora]: tutto bene? Se vuoi prenotare un altro giorno rispondi a questo messaggio. Ti ricordiamo che gli appuntamenti si possono spostare gratis fino a [24 ore] prima.</w:t>
      </w:r>
    </w:p>
    <w:p>
      <w:pPr>
        <w:pStyle w:val="Titolo2"/>
      </w:pPr>
      <w:r>
        <w:t xml:space="preserve">6. La regola delle disdette — da mostrare quando si prenota</w:t>
      </w:r>
    </w:p>
    <w:p>
      <w:r>
        <w:t xml:space="preserve">Gli appuntamenti si spostano o si annullano gratis fino a [24 ore] prima. Per i trattamenti di oltre [90 minuti] chiediamo un acconto di [importo], che scaliamo dal prezzo.</w:t>
      </w:r>
    </w:p>
    <w:p>
      <w:pPr>
        <w:pStyle w:val="Nota"/>
      </w:pPr>
      <w:r>
        <w:t xml:space="preserve">I promemoria sono comunicazioni di servizio. Offerte e promozioni invece richiedono il consenso del cliente: non mescolarle nello stesso messaggio.</w:t>
      </w:r>
    </w:p>
    <w:sectPr>
      <w:pgSz w:w="11906" w:h="16838"/>
      <w:pgMar w:top="1134" w:right="1134" w:bottom="1134" w:left="1134" w:header="567" w:footer="567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it-IT"/>
      </w:rPr>
    </w:rPrDefault>
    <w:pPrDefault>
      <w:pPr>
        <w:spacing w:after="120" w:line="276" w:lineRule="auto"/>
      </w:pPr>
    </w:pPrDefault>
  </w:docDefaults>
  <w:style w:type="paragraph" w:default="1" w:styleId="Normale">
    <w:name w:val="Normal"/>
  </w:style>
  <w:style w:type="paragraph" w:styleId="Titolo1">
    <w:name w:val="heading 1"/>
    <w:basedOn w:val="Normale"/>
    <w:next w:val="Normale"/>
    <w:pPr>
      <w:spacing w:before="0" w:after="200"/>
      <w:outlineLvl w:val="0"/>
    </w:pPr>
    <w:rPr>
      <w:b/>
      <w:color w:val="1E40AF"/>
      <w:sz w:val="36"/>
    </w:rPr>
  </w:style>
  <w:style w:type="paragraph" w:styleId="Titolo2">
    <w:name w:val="heading 2"/>
    <w:basedOn w:val="Normale"/>
    <w:next w:val="Normale"/>
    <w:pPr>
      <w:spacing w:before="320" w:after="100"/>
      <w:outlineLvl w:val="1"/>
    </w:pPr>
    <w:rPr>
      <w:b/>
      <w:color w:val="0B1B33"/>
      <w:sz w:val="26"/>
    </w:rPr>
  </w:style>
  <w:style w:type="paragraph" w:styleId="Nota">
    <w:name w:val="Nota"/>
    <w:basedOn w:val="Normale"/>
    <w:rPr>
      <w:i/>
      <w:color w:val="52607A"/>
      <w:sz w:val="19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>
  <dc:title>Messaggi per i promemoria degli appuntamenti</dc:title>
  <dc:creator>Ibisense — ibisense.it</dc:creator>
</cp:coreProperties>
</file>